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مداخلة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Roboto" w:cs="Roboto" w:eastAsia="Roboto" w:hAnsi="Roboto"/>
          <w:b w:val="1"/>
          <w:bCs w:val="1"/>
          <w:i w:val="1"/>
          <w:iCs w:val="1"/>
          <w:color w:val="f9fafb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يرجى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عدم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إدراج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الأسماء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الأولى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والأخيرة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للمؤلفين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في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هذه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الوثيقة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ضمان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ً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ا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لسرية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عملية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1"/>
        </w:rPr>
        <w:t xml:space="preserve">التقييم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color w:val="f9fafb"/>
          <w:rtl w:val="0"/>
        </w:rPr>
        <w:t xml:space="preserve">.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160" w:line="256" w:lineRule="auto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160" w:line="256" w:lineRule="auto"/>
        <w:ind w:left="708.6614173228338" w:right="323.14960629921416" w:hanging="15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single"/>
          <w:rtl w:val="1"/>
        </w:rPr>
        <w:t xml:space="preserve">عنوان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المداخلة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:</w:t>
        <w:br w:type="textWrapping"/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انقر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أو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اضغط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هنا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لإدخال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نص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160" w:line="256" w:lineRule="auto"/>
        <w:ind w:left="720" w:right="464.88188976378126" w:firstLine="0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160" w:line="256" w:lineRule="auto"/>
        <w:ind w:left="720" w:right="464.88188976378126" w:hanging="11.338582677166187"/>
        <w:rPr>
          <w:u w:val="none"/>
        </w:rPr>
      </w:pPr>
      <w:r w:rsidDel="00000000" w:rsidR="00000000" w:rsidRPr="00000000">
        <w:rPr>
          <w:rFonts w:ascii="Jomhuria" w:cs="Jomhuria" w:eastAsia="Jomhuria" w:hAnsi="Jomhuria"/>
          <w:color w:val="f9fafb"/>
          <w:rtl w:val="1"/>
        </w:rPr>
        <w:t xml:space="preserve">ا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اختر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المحور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60" w:line="256" w:lineRule="auto"/>
        <w:ind w:left="720" w:right="464.88188976378126" w:firstLine="0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1"/>
        </w:rPr>
        <w:t xml:space="preserve">انقر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أو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اضغط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هنا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لإدخال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نص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60" w:line="256" w:lineRule="auto"/>
        <w:ind w:left="0" w:right="464.88188976378126" w:firstLine="0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160" w:line="256" w:lineRule="auto"/>
        <w:ind w:left="720" w:right="464.88188976378126" w:hanging="11.338582677166187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single"/>
          <w:rtl w:val="1"/>
        </w:rPr>
        <w:t xml:space="preserve">الملخص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القصير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للمداخلة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: (300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كلمة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كحد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أقصى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)</w:t>
        <w:br w:type="textWrapping"/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انقر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أو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اضغط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هنا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لإدخال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نص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60" w:line="256" w:lineRule="auto"/>
        <w:ind w:left="720" w:right="464.88188976378126" w:firstLine="0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160" w:line="256" w:lineRule="auto"/>
        <w:ind w:left="720" w:right="464.88188976378126" w:hanging="11.338582677166187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single"/>
          <w:rtl w:val="1"/>
        </w:rPr>
        <w:t xml:space="preserve">الملخص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الطويل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للمداخلة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: (1000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كلمة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كحد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أقصى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)</w:t>
        <w:br w:type="textWrapping"/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انقر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أو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اضغط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هنا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لإدخال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نص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160" w:line="256" w:lineRule="auto"/>
        <w:ind w:left="720" w:right="464.88188976378126" w:firstLine="0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160" w:line="256" w:lineRule="auto"/>
        <w:ind w:left="720" w:right="464.88188976378126" w:hanging="11.338582677166187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single"/>
          <w:rtl w:val="1"/>
        </w:rPr>
        <w:t xml:space="preserve">المراجع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(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ي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ُ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رجى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ذكر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المراجع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المستخدمة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في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الملخصات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وفق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ً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ا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لمعايير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APA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)</w:t>
        <w:br w:type="textWrapping"/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انقر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أو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اضغط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هنا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لإدخال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نص</w:t>
      </w:r>
      <w:r w:rsidDel="00000000" w:rsidR="00000000" w:rsidRPr="00000000">
        <w:rPr>
          <w:color w:val="808080"/>
          <w:sz w:val="22"/>
          <w:szCs w:val="2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160" w:line="256" w:lineRule="auto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76" w:lineRule="auto"/>
        <w:ind w:firstLine="216"/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232" w:top="227" w:left="227" w:right="170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608.65pt;height:110.65pt;rotation:315;z-index:-503316481;mso-position-horizontal-relative:margin;mso-position-horizontal:center;mso-position-vertical-relative:margin;mso-position-vertical:center;" fillcolor="#c6d9f1" stroked="f" type="#_x0000_t136">
          <v:fill angle="0" opacity="32768f"/>
          <v:textpath fitshape="t" string="CIPESA 2017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364"/>
      </w:tabs>
      <w:spacing w:after="0" w:before="0" w:line="360" w:lineRule="auto"/>
      <w:ind w:left="0" w:right="0" w:firstLine="0"/>
      <w:rPr>
        <w:b w:val="1"/>
        <w:bCs w:val="1"/>
        <w:color w:val="1f497d"/>
        <w:sz w:val="16"/>
        <w:szCs w:val="16"/>
      </w:rPr>
    </w:pPr>
    <w:r w:rsidDel="00000000" w:rsidR="00000000" w:rsidRPr="00000000">
      <w:rPr>
        <w:b w:val="1"/>
        <w:bCs w:val="1"/>
        <w:color w:val="1f497d"/>
        <w:sz w:val="16"/>
        <w:szCs w:val="16"/>
      </w:rPr>
      <w:drawing>
        <wp:inline distB="114300" distT="114300" distL="114300" distR="114300">
          <wp:extent cx="7307905" cy="1828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7905" cy="182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608.65pt;height:110.65pt;rotation:315;z-index:-503316481;mso-position-horizontal-relative:margin;mso-position-horizontal:center;mso-position-vertical-relative:margin;mso-position-vertical:center;" fillcolor="#c6d9f1" stroked="f" type="#_x0000_t136">
          <v:fill angle="0" opacity="32768f"/>
          <v:textpath fitshape="t" string="CIPESA 2017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widowControl w:val="0"/>
      <w:jc w:val="both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e99eec7501ef9715f6ea550ea2fa0ba492735a0a1458fd8d59f0b98f7fa62c65</vt:lpwstr>
  </property>
</Properties>
</file>